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28A04E" w14:textId="77777777" w:rsidR="000F61BE" w:rsidRPr="000F61BE" w:rsidRDefault="00237B66" w:rsidP="008E6C60">
      <w:pPr>
        <w:rPr>
          <w:rFonts w:ascii="Calibri" w:hAnsi="Calibri"/>
        </w:rPr>
      </w:pPr>
      <w:bookmarkStart w:id="0" w:name="_GoBack"/>
      <w:bookmarkEnd w:id="0"/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46464" behindDoc="0" locked="0" layoutInCell="1" allowOverlap="1" wp14:anchorId="29146411" wp14:editId="0E4FA0FE">
                <wp:simplePos x="0" y="0"/>
                <wp:positionH relativeFrom="column">
                  <wp:posOffset>15240</wp:posOffset>
                </wp:positionH>
                <wp:positionV relativeFrom="paragraph">
                  <wp:posOffset>1038225</wp:posOffset>
                </wp:positionV>
                <wp:extent cx="6545580" cy="552450"/>
                <wp:effectExtent l="19050" t="19050" r="7620" b="0"/>
                <wp:wrapTopAndBottom/>
                <wp:docPr id="27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C86DD4" w14:textId="77777777" w:rsidR="000F61BE" w:rsidRPr="000F61BE" w:rsidRDefault="000F61BE" w:rsidP="000F61B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  <w:r w:rsidR="00496F9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96F9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Dans tout le dossier</w:t>
                            </w:r>
                            <w:r w:rsidRPr="000F61B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46411" id="Rectangle à coins arrondis 11" o:spid="_x0000_s1026" style="position:absolute;margin-left:1.2pt;margin-top:81.75pt;width:515.4pt;height:43.5pt;z-index:2516464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" strokecolor="#e36c0a" strokeweight="3pt">
                <v:shadow color="#868686"/>
                <v:textbox inset="7.1pt,7.1pt,7.1pt,7.1pt">
                  <w:txbxContent>
                    <w:p w14:paraId="4DC86DD4" w14:textId="77777777" w:rsidR="000F61BE" w:rsidRPr="000F61BE" w:rsidRDefault="000F61BE" w:rsidP="000F61B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  <w:r w:rsidR="00496F9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96F9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Dans tout le dossier</w:t>
                      </w:r>
                      <w:r w:rsidRPr="000F61B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 wp14:anchorId="1FDFE852" wp14:editId="6BE06688">
                <wp:simplePos x="0" y="0"/>
                <wp:positionH relativeFrom="column">
                  <wp:posOffset>3581400</wp:posOffset>
                </wp:positionH>
                <wp:positionV relativeFrom="paragraph">
                  <wp:posOffset>-902970</wp:posOffset>
                </wp:positionV>
                <wp:extent cx="2811780" cy="753110"/>
                <wp:effectExtent l="0" t="1905" r="7620" b="698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4DD82" w14:textId="77777777" w:rsidR="000F61BE" w:rsidRDefault="000F61BE" w:rsidP="00427483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Corrigé du support pédagogique </w:t>
                            </w:r>
                            <w:r w:rsidR="00C7343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JDE N° </w:t>
                            </w:r>
                            <w:r w:rsidR="00496F9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1364</w:t>
                            </w:r>
                            <w:r w:rsidR="00C7343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</w:t>
                            </w:r>
                            <w:r w:rsidR="00496F9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jeudi 19 mars 2020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5632BD29" w14:textId="77777777" w:rsidR="000F61BE" w:rsidRDefault="000F61BE" w:rsidP="00427483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Dossier : </w:t>
                            </w:r>
                            <w:r w:rsidR="00496F9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Les Virus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8FAE53" w14:textId="77777777" w:rsidR="000F61BE" w:rsidRDefault="000F61BE" w:rsidP="00427483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FE85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282pt;margin-top:-71.1pt;width:221.4pt;height:59.3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" stroked="f">
                <v:fill opacity="0"/>
                <v:textbox inset="0,0,0,0">
                  <w:txbxContent>
                    <w:p w14:paraId="7A84DD82" w14:textId="77777777" w:rsidR="000F61BE" w:rsidRDefault="000F61BE" w:rsidP="00427483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Corrigé du support pédagogique </w:t>
                      </w:r>
                      <w:r w:rsidR="00C73438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JDE N° </w:t>
                      </w:r>
                      <w:r w:rsidR="00496F98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1364</w:t>
                      </w:r>
                      <w:r w:rsidR="00C73438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</w:t>
                      </w:r>
                      <w:r w:rsidR="00496F98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jeudi 19 mars 2020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5632BD29" w14:textId="77777777" w:rsidR="000F61BE" w:rsidRDefault="000F61BE" w:rsidP="00427483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Dossier : </w:t>
                      </w:r>
                      <w:r w:rsidR="00496F98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Les Virus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8FAE53" w14:textId="77777777" w:rsidR="000F61BE" w:rsidRDefault="000F61BE" w:rsidP="00427483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 w:bidi="ar-SA"/>
        </w:rPr>
        <w:drawing>
          <wp:anchor distT="0" distB="0" distL="0" distR="0" simplePos="0" relativeHeight="251644416" behindDoc="0" locked="0" layoutInCell="1" allowOverlap="1" wp14:anchorId="1ACA59F5" wp14:editId="5FE9CADE">
            <wp:simplePos x="0" y="0"/>
            <wp:positionH relativeFrom="column">
              <wp:posOffset>-152400</wp:posOffset>
            </wp:positionH>
            <wp:positionV relativeFrom="paragraph">
              <wp:posOffset>-146685</wp:posOffset>
            </wp:positionV>
            <wp:extent cx="1647825" cy="1021080"/>
            <wp:effectExtent l="0" t="0" r="0" b="0"/>
            <wp:wrapTopAndBottom/>
            <wp:docPr id="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21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1BE" w:rsidRPr="000F61BE">
        <w:rPr>
          <w:rFonts w:ascii="Calibri" w:hAnsi="Calibri"/>
          <w:b/>
        </w:rPr>
        <w:t>Compétence</w:t>
      </w:r>
      <w:r w:rsidR="000F61BE" w:rsidRPr="000F61BE">
        <w:rPr>
          <w:rFonts w:ascii="Calibri" w:hAnsi="Calibri"/>
        </w:rPr>
        <w:t> :</w:t>
      </w:r>
      <w:r w:rsidR="000120AA">
        <w:rPr>
          <w:rFonts w:ascii="Calibri" w:hAnsi="Calibri"/>
        </w:rPr>
        <w:t xml:space="preserve"> </w:t>
      </w:r>
      <w:r w:rsidR="000120AA">
        <w:rPr>
          <w:rFonts w:ascii="Calibri" w:hAnsi="Calibri"/>
          <w:sz w:val="20"/>
          <w:szCs w:val="20"/>
        </w:rPr>
        <w:t xml:space="preserve">Utiliser un vocabulaire précis et adapté à la situation de </w:t>
      </w:r>
      <w:proofErr w:type="gramStart"/>
      <w:r w:rsidR="000120AA">
        <w:rPr>
          <w:rFonts w:ascii="Calibri" w:hAnsi="Calibri"/>
          <w:sz w:val="20"/>
          <w:szCs w:val="20"/>
        </w:rPr>
        <w:t>communication .</w:t>
      </w:r>
      <w:proofErr w:type="gramEnd"/>
      <w:r w:rsidR="000120AA">
        <w:rPr>
          <w:rFonts w:ascii="Calibri" w:hAnsi="Calibri"/>
        </w:rPr>
        <w:t xml:space="preserve"> </w:t>
      </w:r>
    </w:p>
    <w:p w14:paraId="059ABF15" w14:textId="77777777" w:rsidR="000F61BE" w:rsidRPr="000F61BE" w:rsidRDefault="000F61BE" w:rsidP="000F61BE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sz w:val="20"/>
          <w:szCs w:val="20"/>
        </w:rPr>
        <w:t>Calibri corps 10</w:t>
      </w:r>
    </w:p>
    <w:p w14:paraId="1CA14DF1" w14:textId="77777777" w:rsidR="00DE5BD5" w:rsidRPr="000F61BE" w:rsidRDefault="00DE5BD5">
      <w:pPr>
        <w:pStyle w:val="Corpsdetexte"/>
        <w:spacing w:line="150" w:lineRule="atLeast"/>
        <w:rPr>
          <w:rFonts w:ascii="Calibri" w:hAnsi="Calibri"/>
          <w:b/>
          <w:lang w:val="fr-FR"/>
        </w:rPr>
      </w:pPr>
      <w:r w:rsidRPr="000F61BE">
        <w:rPr>
          <w:rFonts w:ascii="Calibri" w:hAnsi="Calibri"/>
          <w:b/>
          <w:lang w:val="fr-FR"/>
        </w:rPr>
        <w:t xml:space="preserve">Corrigé : </w:t>
      </w:r>
    </w:p>
    <w:p w14:paraId="7337CAB3" w14:textId="77777777" w:rsidR="003E37E8" w:rsidRPr="009104F3" w:rsidRDefault="00D0481D">
      <w:pPr>
        <w:pStyle w:val="Corpsdetexte"/>
        <w:rPr>
          <w:rFonts w:ascii="Calibri" w:hAnsi="Calibri"/>
          <w:bCs/>
          <w:color w:val="FF0000"/>
          <w:sz w:val="20"/>
          <w:szCs w:val="20"/>
        </w:rPr>
      </w:pPr>
      <w:r w:rsidRPr="00D0481D">
        <w:rPr>
          <w:rFonts w:ascii="Calibri" w:hAnsi="Calibri"/>
          <w:bCs/>
          <w:sz w:val="20"/>
          <w:szCs w:val="20"/>
        </w:rPr>
        <w:t xml:space="preserve">1. </w:t>
      </w:r>
      <w:r w:rsidRPr="009104F3">
        <w:rPr>
          <w:rFonts w:ascii="Calibri" w:hAnsi="Calibri"/>
          <w:bCs/>
          <w:sz w:val="20"/>
          <w:szCs w:val="20"/>
        </w:rPr>
        <w:t xml:space="preserve">Immunité </w:t>
      </w:r>
      <w:r w:rsidRPr="009104F3">
        <w:rPr>
          <w:rFonts w:ascii="Calibri" w:hAnsi="Calibri"/>
          <w:bCs/>
          <w:color w:val="FF0000"/>
          <w:sz w:val="20"/>
          <w:szCs w:val="20"/>
        </w:rPr>
        <w:t>=</w:t>
      </w:r>
      <w:r w:rsidR="003E37E8" w:rsidRPr="009104F3">
        <w:rPr>
          <w:rFonts w:ascii="Calibri" w:hAnsi="Calibri"/>
          <w:bCs/>
          <w:color w:val="FF0000"/>
          <w:sz w:val="20"/>
          <w:szCs w:val="20"/>
        </w:rPr>
        <w:t xml:space="preserve"> propriété d’un organisme de résister à une cause de </w:t>
      </w:r>
      <w:proofErr w:type="gramStart"/>
      <w:r w:rsidR="003E37E8" w:rsidRPr="009104F3">
        <w:rPr>
          <w:rFonts w:ascii="Calibri" w:hAnsi="Calibri"/>
          <w:bCs/>
          <w:color w:val="FF0000"/>
          <w:sz w:val="20"/>
          <w:szCs w:val="20"/>
        </w:rPr>
        <w:t>maladie</w:t>
      </w:r>
      <w:r w:rsidRPr="009104F3">
        <w:rPr>
          <w:rFonts w:ascii="Calibri" w:hAnsi="Calibri"/>
          <w:bCs/>
          <w:color w:val="FF0000"/>
          <w:sz w:val="20"/>
          <w:szCs w:val="20"/>
        </w:rPr>
        <w:t xml:space="preserve">  /</w:t>
      </w:r>
      <w:proofErr w:type="gramEnd"/>
      <w:r w:rsidRPr="009104F3">
        <w:rPr>
          <w:rFonts w:ascii="Calibri" w:hAnsi="Calibri"/>
          <w:bCs/>
          <w:color w:val="FF0000"/>
          <w:sz w:val="20"/>
          <w:szCs w:val="20"/>
        </w:rPr>
        <w:t xml:space="preserve"> </w:t>
      </w:r>
    </w:p>
    <w:p w14:paraId="3E681F0D" w14:textId="77777777" w:rsidR="009104F3" w:rsidRPr="009104F3" w:rsidRDefault="00D0481D">
      <w:pPr>
        <w:pStyle w:val="Corpsdetexte"/>
        <w:rPr>
          <w:rFonts w:ascii="Calibri" w:hAnsi="Calibri"/>
          <w:bCs/>
          <w:color w:val="FF0000"/>
          <w:sz w:val="20"/>
          <w:szCs w:val="20"/>
        </w:rPr>
      </w:pPr>
      <w:proofErr w:type="gramStart"/>
      <w:r w:rsidRPr="009104F3">
        <w:rPr>
          <w:rFonts w:ascii="Calibri" w:hAnsi="Calibri"/>
          <w:bCs/>
          <w:sz w:val="20"/>
          <w:szCs w:val="20"/>
        </w:rPr>
        <w:t xml:space="preserve">Prévention  </w:t>
      </w:r>
      <w:r w:rsidRPr="009104F3">
        <w:rPr>
          <w:rFonts w:ascii="Calibri" w:hAnsi="Calibri"/>
          <w:bCs/>
          <w:color w:val="FF0000"/>
          <w:sz w:val="20"/>
          <w:szCs w:val="20"/>
        </w:rPr>
        <w:t>=</w:t>
      </w:r>
      <w:proofErr w:type="gramEnd"/>
      <w:r w:rsidRPr="009104F3">
        <w:rPr>
          <w:rFonts w:ascii="Calibri" w:hAnsi="Calibri"/>
          <w:bCs/>
          <w:color w:val="FF0000"/>
          <w:sz w:val="20"/>
          <w:szCs w:val="20"/>
        </w:rPr>
        <w:t xml:space="preserve"> </w:t>
      </w:r>
      <w:r w:rsidR="003E37E8" w:rsidRPr="009104F3">
        <w:rPr>
          <w:rFonts w:ascii="Calibri" w:hAnsi="Calibri"/>
          <w:bCs/>
          <w:color w:val="FF0000"/>
          <w:sz w:val="20"/>
          <w:szCs w:val="20"/>
        </w:rPr>
        <w:t xml:space="preserve">ensemble des moyens médicaux </w:t>
      </w:r>
      <w:r w:rsidR="009104F3" w:rsidRPr="009104F3">
        <w:rPr>
          <w:rFonts w:ascii="Calibri" w:hAnsi="Calibri"/>
          <w:bCs/>
          <w:color w:val="FF0000"/>
          <w:sz w:val="20"/>
          <w:szCs w:val="20"/>
        </w:rPr>
        <w:t>mis en œuvre pour éviter les maladies</w:t>
      </w:r>
      <w:r w:rsidRPr="009104F3">
        <w:rPr>
          <w:rFonts w:ascii="Calibri" w:hAnsi="Calibri"/>
          <w:bCs/>
          <w:color w:val="FF0000"/>
          <w:sz w:val="20"/>
          <w:szCs w:val="20"/>
        </w:rPr>
        <w:t xml:space="preserve">  / </w:t>
      </w:r>
    </w:p>
    <w:p w14:paraId="3B7C1076" w14:textId="77777777" w:rsidR="009104F3" w:rsidRPr="009104F3" w:rsidRDefault="00D0481D">
      <w:pPr>
        <w:pStyle w:val="Corpsdetexte"/>
        <w:rPr>
          <w:rFonts w:ascii="Calibri" w:hAnsi="Calibri"/>
          <w:bCs/>
          <w:color w:val="FF0000"/>
          <w:sz w:val="20"/>
          <w:szCs w:val="20"/>
        </w:rPr>
      </w:pPr>
      <w:r w:rsidRPr="009104F3">
        <w:rPr>
          <w:rFonts w:ascii="Calibri" w:hAnsi="Calibri"/>
          <w:bCs/>
          <w:sz w:val="20"/>
          <w:szCs w:val="20"/>
        </w:rPr>
        <w:t xml:space="preserve">Mortalité </w:t>
      </w:r>
      <w:proofErr w:type="gramStart"/>
      <w:r w:rsidRPr="009104F3">
        <w:rPr>
          <w:rFonts w:ascii="Calibri" w:hAnsi="Calibri"/>
          <w:bCs/>
          <w:color w:val="FF0000"/>
          <w:sz w:val="20"/>
          <w:szCs w:val="20"/>
        </w:rPr>
        <w:t xml:space="preserve">=  </w:t>
      </w:r>
      <w:r w:rsidR="009104F3" w:rsidRPr="009104F3">
        <w:rPr>
          <w:rFonts w:ascii="Calibri" w:hAnsi="Calibri"/>
          <w:bCs/>
          <w:color w:val="FF0000"/>
          <w:sz w:val="20"/>
          <w:szCs w:val="20"/>
        </w:rPr>
        <w:t>proportion</w:t>
      </w:r>
      <w:proofErr w:type="gramEnd"/>
      <w:r w:rsidR="009104F3" w:rsidRPr="009104F3">
        <w:rPr>
          <w:rFonts w:ascii="Calibri" w:hAnsi="Calibri"/>
          <w:bCs/>
          <w:color w:val="FF0000"/>
          <w:sz w:val="20"/>
          <w:szCs w:val="20"/>
        </w:rPr>
        <w:t xml:space="preserve"> de décès dans une population donnée durant un temps déterminé</w:t>
      </w:r>
      <w:r w:rsidRPr="009104F3">
        <w:rPr>
          <w:rFonts w:ascii="Calibri" w:hAnsi="Calibri"/>
          <w:bCs/>
          <w:color w:val="FF0000"/>
          <w:sz w:val="20"/>
          <w:szCs w:val="20"/>
        </w:rPr>
        <w:t xml:space="preserve"> / </w:t>
      </w:r>
    </w:p>
    <w:p w14:paraId="2190576F" w14:textId="77777777" w:rsidR="009104F3" w:rsidRPr="009104F3" w:rsidRDefault="00D0481D">
      <w:pPr>
        <w:pStyle w:val="Corpsdetexte"/>
        <w:rPr>
          <w:rFonts w:ascii="Calibri" w:hAnsi="Calibri"/>
          <w:bCs/>
          <w:color w:val="FF0000"/>
          <w:sz w:val="20"/>
          <w:szCs w:val="20"/>
        </w:rPr>
      </w:pPr>
      <w:r w:rsidRPr="009104F3">
        <w:rPr>
          <w:rFonts w:ascii="Calibri" w:hAnsi="Calibri"/>
          <w:bCs/>
          <w:sz w:val="20"/>
          <w:szCs w:val="20"/>
        </w:rPr>
        <w:t xml:space="preserve">Vaccination </w:t>
      </w:r>
      <w:proofErr w:type="gramStart"/>
      <w:r w:rsidRPr="009104F3">
        <w:rPr>
          <w:rFonts w:ascii="Calibri" w:hAnsi="Calibri"/>
          <w:bCs/>
          <w:color w:val="FF0000"/>
          <w:sz w:val="20"/>
          <w:szCs w:val="20"/>
        </w:rPr>
        <w:t xml:space="preserve">=  </w:t>
      </w:r>
      <w:r w:rsidR="009104F3" w:rsidRPr="009104F3">
        <w:rPr>
          <w:rFonts w:ascii="Calibri" w:hAnsi="Calibri"/>
          <w:bCs/>
          <w:color w:val="FF0000"/>
          <w:sz w:val="20"/>
          <w:szCs w:val="20"/>
        </w:rPr>
        <w:t>action</w:t>
      </w:r>
      <w:proofErr w:type="gramEnd"/>
      <w:r w:rsidR="009104F3" w:rsidRPr="009104F3">
        <w:rPr>
          <w:rFonts w:ascii="Calibri" w:hAnsi="Calibri"/>
          <w:bCs/>
          <w:color w:val="FF0000"/>
          <w:sz w:val="20"/>
          <w:szCs w:val="20"/>
        </w:rPr>
        <w:t xml:space="preserve"> d’administrer un vaccin</w:t>
      </w:r>
      <w:r w:rsidRPr="009104F3">
        <w:rPr>
          <w:rFonts w:ascii="Calibri" w:hAnsi="Calibri"/>
          <w:bCs/>
          <w:color w:val="FF0000"/>
          <w:sz w:val="20"/>
          <w:szCs w:val="20"/>
        </w:rPr>
        <w:t xml:space="preserve"> / </w:t>
      </w:r>
    </w:p>
    <w:p w14:paraId="39770BA0" w14:textId="77777777" w:rsidR="00D0481D" w:rsidRPr="009104F3" w:rsidRDefault="00D0481D">
      <w:pPr>
        <w:pStyle w:val="Corpsdetexte"/>
        <w:rPr>
          <w:rFonts w:ascii="Calibri" w:hAnsi="Calibri"/>
          <w:bCs/>
          <w:color w:val="FF0000"/>
          <w:sz w:val="20"/>
          <w:szCs w:val="20"/>
        </w:rPr>
      </w:pPr>
      <w:r w:rsidRPr="009104F3">
        <w:rPr>
          <w:rFonts w:ascii="Calibri" w:hAnsi="Calibri"/>
          <w:bCs/>
          <w:sz w:val="20"/>
          <w:szCs w:val="20"/>
        </w:rPr>
        <w:t xml:space="preserve">Propagation </w:t>
      </w:r>
      <w:r w:rsidR="009104F3" w:rsidRPr="009104F3">
        <w:rPr>
          <w:rFonts w:ascii="Calibri" w:hAnsi="Calibri"/>
          <w:bCs/>
          <w:color w:val="FF0000"/>
          <w:sz w:val="20"/>
          <w:szCs w:val="20"/>
        </w:rPr>
        <w:t>= fait de s’étendre (ex : propagation d’une épidémie)</w:t>
      </w:r>
    </w:p>
    <w:p w14:paraId="2705CBD9" w14:textId="77777777" w:rsidR="00D0481D" w:rsidRPr="009104F3" w:rsidRDefault="00D0481D">
      <w:pPr>
        <w:pStyle w:val="Corpsdetexte"/>
        <w:rPr>
          <w:rFonts w:ascii="Calibri" w:hAnsi="Calibri"/>
          <w:bCs/>
          <w:color w:val="FF0000"/>
          <w:sz w:val="20"/>
          <w:szCs w:val="20"/>
          <w:vertAlign w:val="superscript"/>
        </w:rPr>
      </w:pPr>
      <w:r w:rsidRPr="00D0481D">
        <w:rPr>
          <w:rFonts w:ascii="Calibri" w:hAnsi="Calibri"/>
          <w:bCs/>
          <w:sz w:val="20"/>
          <w:szCs w:val="20"/>
        </w:rPr>
        <w:t xml:space="preserve">2. </w:t>
      </w:r>
      <w:r w:rsidR="000120AA">
        <w:rPr>
          <w:rFonts w:ascii="Calibri" w:hAnsi="Calibri"/>
          <w:bCs/>
          <w:sz w:val="20"/>
          <w:szCs w:val="20"/>
        </w:rPr>
        <w:t>Car le virus ressemble sous le microscope à une couronne</w:t>
      </w:r>
    </w:p>
    <w:p w14:paraId="246A0BB1" w14:textId="77777777" w:rsidR="002F6E61" w:rsidRPr="002F6E61" w:rsidRDefault="00DE5BD5">
      <w:pPr>
        <w:pStyle w:val="Corpsdetexte"/>
        <w:rPr>
          <w:rFonts w:ascii="Calibri" w:hAnsi="Calibri"/>
        </w:rPr>
      </w:pPr>
      <w:r w:rsidRPr="000F61BE">
        <w:rPr>
          <w:rFonts w:ascii="Calibri" w:hAnsi="Calibri"/>
          <w:b/>
        </w:rPr>
        <w:t>Pistes pédagogiques :</w:t>
      </w:r>
      <w:r w:rsidR="00427483" w:rsidRPr="000F61BE">
        <w:rPr>
          <w:rFonts w:ascii="Calibri" w:hAnsi="Calibri"/>
          <w:b/>
        </w:rPr>
        <w:t xml:space="preserve"> </w:t>
      </w:r>
      <w:r w:rsidR="00496F98" w:rsidRPr="00496F98">
        <w:rPr>
          <w:rFonts w:ascii="Calibri" w:hAnsi="Calibri"/>
          <w:bCs/>
          <w:sz w:val="20"/>
          <w:szCs w:val="20"/>
        </w:rPr>
        <w:t>rechercher grâce à différents référentiels (dico, internet, …) la signification de mots appartenant à un même champ lexical</w:t>
      </w:r>
    </w:p>
    <w:p w14:paraId="134F4033" w14:textId="77777777" w:rsidR="00427483" w:rsidRDefault="00237B66">
      <w:pPr>
        <w:pStyle w:val="Corpsdetexte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8"/>
          <w:szCs w:val="28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49536" behindDoc="0" locked="0" layoutInCell="1" allowOverlap="1" wp14:anchorId="27188FB3" wp14:editId="744D92D3">
                <wp:simplePos x="0" y="0"/>
                <wp:positionH relativeFrom="column">
                  <wp:posOffset>13970</wp:posOffset>
                </wp:positionH>
                <wp:positionV relativeFrom="paragraph">
                  <wp:posOffset>394970</wp:posOffset>
                </wp:positionV>
                <wp:extent cx="6455410" cy="552450"/>
                <wp:effectExtent l="19050" t="19050" r="2540" b="0"/>
                <wp:wrapTopAndBottom/>
                <wp:docPr id="22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541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ED7203" w14:textId="77777777" w:rsidR="000F61BE" w:rsidRPr="000F61BE" w:rsidRDefault="000F61BE" w:rsidP="000F61B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 w:rsidR="00C719A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719A8" w:rsidRPr="005863B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 : Plusieurs familles de microbes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88FB3" id="_x0000_s1028" style="position:absolute;margin-left:1.1pt;margin-top:31.1pt;width:508.3pt;height:43.5pt;z-index:2516495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" strokecolor="#e36c0a" strokeweight="3pt">
                <v:shadow color="#868686"/>
                <v:textbox inset="7.1pt,7.1pt,7.1pt,7.1pt">
                  <w:txbxContent>
                    <w:p w14:paraId="59ED7203" w14:textId="77777777" w:rsidR="000F61BE" w:rsidRPr="000F61BE" w:rsidRDefault="000F61BE" w:rsidP="000F61B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 w:rsidR="00C719A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719A8" w:rsidRPr="005863B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 : Plusieurs familles de microbes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625E8F29" w14:textId="77777777" w:rsidR="000F61BE" w:rsidRPr="000F61BE" w:rsidRDefault="000F61BE" w:rsidP="000F61BE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</w:rPr>
        <w:t>Compétence</w:t>
      </w:r>
      <w:r w:rsidRPr="000F61BE">
        <w:rPr>
          <w:rFonts w:ascii="Calibri" w:hAnsi="Calibri"/>
        </w:rPr>
        <w:t> :</w:t>
      </w:r>
      <w:r w:rsidR="00A90486">
        <w:rPr>
          <w:rFonts w:ascii="Calibri" w:hAnsi="Calibri"/>
        </w:rPr>
        <w:t xml:space="preserve"> </w:t>
      </w:r>
      <w:r w:rsidR="00A90486" w:rsidRPr="00A90486">
        <w:rPr>
          <w:rFonts w:ascii="Calibri" w:hAnsi="Calibri"/>
          <w:sz w:val="20"/>
          <w:szCs w:val="20"/>
        </w:rPr>
        <w:t>Synthétiser un document</w:t>
      </w:r>
      <w:r w:rsidR="00A90486">
        <w:rPr>
          <w:rFonts w:ascii="Calibri" w:hAnsi="Calibri"/>
        </w:rPr>
        <w:t>.</w:t>
      </w:r>
    </w:p>
    <w:p w14:paraId="60A6FF4B" w14:textId="77777777" w:rsidR="000F61BE" w:rsidRPr="000F61BE" w:rsidRDefault="000F61BE" w:rsidP="000F61BE">
      <w:pPr>
        <w:pStyle w:val="Corpsdetexte"/>
        <w:spacing w:line="150" w:lineRule="atLeast"/>
        <w:rPr>
          <w:rFonts w:ascii="Calibri" w:hAnsi="Calibri"/>
          <w:b/>
          <w:lang w:val="fr-FR"/>
        </w:rPr>
      </w:pPr>
      <w:r w:rsidRPr="000F61BE">
        <w:rPr>
          <w:rFonts w:ascii="Calibri" w:hAnsi="Calibri"/>
          <w:b/>
          <w:lang w:val="fr-FR"/>
        </w:rPr>
        <w:t xml:space="preserve">Corrigé : </w:t>
      </w:r>
      <w:r w:rsidR="00C719A8" w:rsidRPr="008D5857">
        <w:rPr>
          <w:rFonts w:ascii="Calibri" w:hAnsi="Calibri"/>
          <w:bCs/>
          <w:color w:val="FF0000"/>
          <w:sz w:val="20"/>
          <w:szCs w:val="20"/>
          <w:lang w:val="fr-FR"/>
        </w:rPr>
        <w:t xml:space="preserve">Micro-organismes (Microbes) </w:t>
      </w:r>
      <w:r w:rsidR="00C719A8" w:rsidRPr="008D5857">
        <w:rPr>
          <w:rFonts w:ascii="Calibri" w:hAnsi="Calibri"/>
          <w:bCs/>
          <w:color w:val="FF0000"/>
          <w:sz w:val="20"/>
          <w:szCs w:val="20"/>
          <w:lang w:val="fr-FR"/>
        </w:rPr>
        <w:sym w:font="Wingdings" w:char="F0E8"/>
      </w:r>
      <w:r w:rsidR="00C719A8" w:rsidRPr="008D5857">
        <w:rPr>
          <w:rFonts w:ascii="Calibri" w:hAnsi="Calibri"/>
          <w:bCs/>
          <w:color w:val="FF0000"/>
          <w:sz w:val="20"/>
          <w:szCs w:val="20"/>
          <w:lang w:val="fr-FR"/>
        </w:rPr>
        <w:t xml:space="preserve"> virus / bactéries / parasites / champignons</w:t>
      </w:r>
    </w:p>
    <w:p w14:paraId="019CD391" w14:textId="77777777" w:rsidR="00427483" w:rsidRPr="002F6E61" w:rsidRDefault="000F61BE" w:rsidP="00427483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</w:rPr>
        <w:t xml:space="preserve">Pistes pédagogiques : </w:t>
      </w:r>
      <w:r w:rsidR="00237B66" w:rsidRPr="00A90486">
        <w:rPr>
          <w:bCs/>
          <w:noProof/>
          <w:sz w:val="20"/>
          <w:szCs w:val="2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 wp14:anchorId="5F06AFD2" wp14:editId="1E93FF35">
                <wp:simplePos x="0" y="0"/>
                <wp:positionH relativeFrom="column">
                  <wp:posOffset>-15875</wp:posOffset>
                </wp:positionH>
                <wp:positionV relativeFrom="paragraph">
                  <wp:posOffset>499745</wp:posOffset>
                </wp:positionV>
                <wp:extent cx="6500495" cy="552450"/>
                <wp:effectExtent l="19050" t="19050" r="0" b="0"/>
                <wp:wrapTopAndBottom/>
                <wp:docPr id="19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49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6FBF6F" w14:textId="77777777" w:rsidR="000F61BE" w:rsidRPr="000F61BE" w:rsidRDefault="000F61BE" w:rsidP="000F61B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8D585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D585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A9048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 : Système immunitaire : quand notre corps se défend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6AFD2" id="_x0000_s1029" style="position:absolute;margin-left:-1.25pt;margin-top:39.35pt;width:511.85pt;height:43.5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" strokecolor="#e36c0a" strokeweight="3pt">
                <v:shadow color="#868686"/>
                <v:textbox inset="7.1pt,7.1pt,7.1pt,7.1pt">
                  <w:txbxContent>
                    <w:p w14:paraId="5E6FBF6F" w14:textId="77777777" w:rsidR="000F61BE" w:rsidRPr="000F61BE" w:rsidRDefault="000F61BE" w:rsidP="000F61B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8D585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D585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A9048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 : Système immunitaire : quand notre corps se défend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90486" w:rsidRPr="00A90486">
        <w:rPr>
          <w:rFonts w:ascii="Calibri" w:hAnsi="Calibri"/>
          <w:bCs/>
          <w:sz w:val="20"/>
          <w:szCs w:val="20"/>
        </w:rPr>
        <w:t>Faire d’autres formes de synthèses</w:t>
      </w:r>
      <w:r w:rsidR="00A90486">
        <w:rPr>
          <w:rFonts w:ascii="Calibri" w:hAnsi="Calibri"/>
          <w:bCs/>
          <w:sz w:val="20"/>
          <w:szCs w:val="20"/>
        </w:rPr>
        <w:t xml:space="preserve"> au départ d’un même document.</w:t>
      </w:r>
    </w:p>
    <w:p w14:paraId="786D03B1" w14:textId="77777777" w:rsidR="00C73438" w:rsidRPr="00FF63A9" w:rsidRDefault="00C73438" w:rsidP="00C73438">
      <w:pPr>
        <w:pStyle w:val="Corpsdetexte"/>
        <w:rPr>
          <w:rFonts w:ascii="Calibri" w:hAnsi="Calibri"/>
        </w:rPr>
      </w:pPr>
      <w:r w:rsidRPr="000F61BE">
        <w:rPr>
          <w:rFonts w:ascii="Calibri" w:hAnsi="Calibri"/>
          <w:b/>
        </w:rPr>
        <w:t>Compétence</w:t>
      </w:r>
      <w:r w:rsidRPr="000F61BE">
        <w:rPr>
          <w:rFonts w:ascii="Calibri" w:hAnsi="Calibri"/>
        </w:rPr>
        <w:t xml:space="preserve"> : </w:t>
      </w:r>
      <w:r w:rsidR="00A90486" w:rsidRPr="00FF63A9">
        <w:rPr>
          <w:rFonts w:ascii="Calibri" w:hAnsi="Calibri"/>
          <w:sz w:val="20"/>
          <w:szCs w:val="20"/>
        </w:rPr>
        <w:t>Comprendre les informations explicites et implicites. Schématiser un doc.</w:t>
      </w:r>
    </w:p>
    <w:p w14:paraId="093388FA" w14:textId="77777777" w:rsidR="00C73438" w:rsidRPr="000F61BE" w:rsidRDefault="00C73438" w:rsidP="00C73438">
      <w:pPr>
        <w:pStyle w:val="Corpsdetexte"/>
        <w:spacing w:line="150" w:lineRule="atLeast"/>
        <w:rPr>
          <w:rFonts w:ascii="Calibri" w:hAnsi="Calibri"/>
          <w:b/>
          <w:lang w:val="fr-FR"/>
        </w:rPr>
      </w:pPr>
      <w:r w:rsidRPr="000F61BE">
        <w:rPr>
          <w:rFonts w:ascii="Calibri" w:hAnsi="Calibri"/>
          <w:b/>
          <w:lang w:val="fr-FR"/>
        </w:rPr>
        <w:t>Corrigé :</w:t>
      </w:r>
    </w:p>
    <w:p w14:paraId="191A9E96" w14:textId="77777777" w:rsidR="00C73438" w:rsidRDefault="006A6043" w:rsidP="00C73438">
      <w:pPr>
        <w:pStyle w:val="Corpsdetext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La </w:t>
      </w:r>
      <w:r w:rsidRPr="008D5857">
        <w:rPr>
          <w:rFonts w:ascii="Calibri" w:hAnsi="Calibri"/>
          <w:color w:val="FF0000"/>
          <w:sz w:val="20"/>
          <w:szCs w:val="20"/>
        </w:rPr>
        <w:t xml:space="preserve">peau </w:t>
      </w:r>
      <w:r>
        <w:rPr>
          <w:rFonts w:ascii="Calibri" w:hAnsi="Calibri"/>
          <w:sz w:val="20"/>
          <w:szCs w:val="20"/>
        </w:rPr>
        <w:t xml:space="preserve">– 2. </w:t>
      </w:r>
      <w:r w:rsidRPr="008D5857">
        <w:rPr>
          <w:rFonts w:ascii="Calibri" w:hAnsi="Calibri"/>
          <w:color w:val="FF0000"/>
          <w:sz w:val="20"/>
          <w:szCs w:val="20"/>
        </w:rPr>
        <w:t>38</w:t>
      </w:r>
      <w:r>
        <w:rPr>
          <w:rFonts w:ascii="Calibri" w:hAnsi="Calibri"/>
          <w:sz w:val="20"/>
          <w:szCs w:val="20"/>
        </w:rPr>
        <w:t xml:space="preserve">°C </w:t>
      </w:r>
      <w:r w:rsidR="00611619">
        <w:rPr>
          <w:rFonts w:ascii="Calibri" w:hAnsi="Calibri"/>
          <w:sz w:val="20"/>
          <w:szCs w:val="20"/>
        </w:rPr>
        <w:t xml:space="preserve">– </w:t>
      </w:r>
      <w:r w:rsidR="00A90486">
        <w:rPr>
          <w:rFonts w:ascii="Calibri" w:hAnsi="Calibri"/>
          <w:sz w:val="20"/>
          <w:szCs w:val="20"/>
        </w:rPr>
        <w:t xml:space="preserve">3. </w:t>
      </w:r>
      <w:r w:rsidR="00611619">
        <w:rPr>
          <w:rFonts w:ascii="Calibri" w:hAnsi="Calibri"/>
          <w:sz w:val="20"/>
          <w:szCs w:val="20"/>
        </w:rPr>
        <w:t xml:space="preserve">Ceux qui </w:t>
      </w:r>
      <w:r w:rsidR="00611619" w:rsidRPr="008D5857">
        <w:rPr>
          <w:rFonts w:ascii="Calibri" w:hAnsi="Calibri"/>
          <w:color w:val="FF0000"/>
          <w:sz w:val="20"/>
          <w:szCs w:val="20"/>
        </w:rPr>
        <w:t xml:space="preserve">digèrent </w:t>
      </w:r>
      <w:r w:rsidR="00611619">
        <w:rPr>
          <w:rFonts w:ascii="Calibri" w:hAnsi="Calibri"/>
          <w:sz w:val="20"/>
          <w:szCs w:val="20"/>
        </w:rPr>
        <w:t xml:space="preserve">les microbes / ceux qui </w:t>
      </w:r>
      <w:r w:rsidR="00A90486" w:rsidRPr="008D5857">
        <w:rPr>
          <w:rFonts w:ascii="Calibri" w:hAnsi="Calibri"/>
          <w:color w:val="FF0000"/>
          <w:sz w:val="20"/>
          <w:szCs w:val="20"/>
        </w:rPr>
        <w:t xml:space="preserve">détruisent </w:t>
      </w:r>
      <w:r w:rsidR="00A90486">
        <w:rPr>
          <w:rFonts w:ascii="Calibri" w:hAnsi="Calibri"/>
          <w:sz w:val="20"/>
          <w:szCs w:val="20"/>
        </w:rPr>
        <w:t xml:space="preserve">les cellules malades / ceux qui </w:t>
      </w:r>
      <w:r w:rsidR="00A90486" w:rsidRPr="008D5857">
        <w:rPr>
          <w:rFonts w:ascii="Calibri" w:hAnsi="Calibri"/>
          <w:color w:val="FF0000"/>
          <w:sz w:val="20"/>
          <w:szCs w:val="20"/>
        </w:rPr>
        <w:t xml:space="preserve">fabriquent </w:t>
      </w:r>
      <w:r w:rsidR="00A90486">
        <w:rPr>
          <w:rFonts w:ascii="Calibri" w:hAnsi="Calibri"/>
          <w:sz w:val="20"/>
          <w:szCs w:val="20"/>
        </w:rPr>
        <w:t xml:space="preserve">les anticorps </w:t>
      </w:r>
      <w:proofErr w:type="gramStart"/>
      <w:r w:rsidR="00A90486"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sz w:val="20"/>
          <w:szCs w:val="20"/>
        </w:rPr>
        <w:t xml:space="preserve"> </w:t>
      </w:r>
      <w:r w:rsidR="00A90486">
        <w:rPr>
          <w:rFonts w:ascii="Calibri" w:hAnsi="Calibri"/>
          <w:sz w:val="20"/>
          <w:szCs w:val="20"/>
        </w:rPr>
        <w:t>4</w:t>
      </w:r>
      <w:proofErr w:type="gramEnd"/>
      <w:r>
        <w:rPr>
          <w:rFonts w:ascii="Calibri" w:hAnsi="Calibri"/>
          <w:sz w:val="20"/>
          <w:szCs w:val="20"/>
        </w:rPr>
        <w:t xml:space="preserve">. </w:t>
      </w:r>
      <w:r w:rsidR="003F16A2">
        <w:rPr>
          <w:rFonts w:ascii="Calibri" w:hAnsi="Calibri"/>
          <w:sz w:val="20"/>
          <w:szCs w:val="20"/>
        </w:rPr>
        <w:t xml:space="preserve">Convulsions (contractions brusques et involontaires des muscles) </w:t>
      </w:r>
    </w:p>
    <w:p w14:paraId="2D42AA13" w14:textId="77777777" w:rsidR="00A90486" w:rsidRDefault="00611619" w:rsidP="00C73438">
      <w:pPr>
        <w:pStyle w:val="Corpsdetext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="00A90486" w:rsidRPr="008D5857">
        <w:rPr>
          <w:rFonts w:ascii="Calibri" w:hAnsi="Calibri"/>
          <w:color w:val="FF0000"/>
          <w:sz w:val="20"/>
          <w:szCs w:val="20"/>
        </w:rPr>
        <w:t>m</w:t>
      </w:r>
      <w:r w:rsidRPr="008D5857">
        <w:rPr>
          <w:rFonts w:ascii="Calibri" w:hAnsi="Calibri"/>
          <w:color w:val="FF0000"/>
          <w:sz w:val="20"/>
          <w:szCs w:val="20"/>
        </w:rPr>
        <w:t xml:space="preserve">oment </w:t>
      </w:r>
      <w:r>
        <w:rPr>
          <w:rFonts w:ascii="Calibri" w:hAnsi="Calibri"/>
          <w:sz w:val="20"/>
          <w:szCs w:val="20"/>
        </w:rPr>
        <w:t>de la journée</w:t>
      </w:r>
      <w:r w:rsidR="00A90486">
        <w:rPr>
          <w:rFonts w:ascii="Calibri" w:hAnsi="Calibri"/>
          <w:sz w:val="20"/>
          <w:szCs w:val="20"/>
        </w:rPr>
        <w:t xml:space="preserve"> - </w:t>
      </w:r>
      <w:r w:rsidRPr="008D5857">
        <w:rPr>
          <w:rFonts w:ascii="Calibri" w:hAnsi="Calibri"/>
          <w:color w:val="FF0000"/>
          <w:sz w:val="20"/>
          <w:szCs w:val="20"/>
        </w:rPr>
        <w:t xml:space="preserve">manière </w:t>
      </w:r>
      <w:r>
        <w:rPr>
          <w:rFonts w:ascii="Calibri" w:hAnsi="Calibri"/>
          <w:sz w:val="20"/>
          <w:szCs w:val="20"/>
        </w:rPr>
        <w:t>de prendre la température</w:t>
      </w:r>
      <w:r w:rsidR="00A90486">
        <w:rPr>
          <w:rFonts w:ascii="Calibri" w:hAnsi="Calibri"/>
          <w:sz w:val="20"/>
          <w:szCs w:val="20"/>
        </w:rPr>
        <w:t xml:space="preserve"> -</w:t>
      </w:r>
      <w:r>
        <w:rPr>
          <w:rFonts w:ascii="Calibri" w:hAnsi="Calibri"/>
          <w:sz w:val="20"/>
          <w:szCs w:val="20"/>
        </w:rPr>
        <w:t xml:space="preserve"> </w:t>
      </w:r>
      <w:r w:rsidRPr="008D5857">
        <w:rPr>
          <w:rFonts w:ascii="Calibri" w:hAnsi="Calibri"/>
          <w:color w:val="FF0000"/>
          <w:sz w:val="20"/>
          <w:szCs w:val="20"/>
        </w:rPr>
        <w:t>l’organisme</w:t>
      </w:r>
      <w:r w:rsidR="00A90486" w:rsidRPr="008D5857">
        <w:rPr>
          <w:rFonts w:ascii="Calibri" w:hAnsi="Calibri"/>
          <w:color w:val="FF0000"/>
          <w:sz w:val="20"/>
          <w:szCs w:val="20"/>
        </w:rPr>
        <w:t xml:space="preserve"> </w:t>
      </w:r>
      <w:r w:rsidR="00A90486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…. </w:t>
      </w:r>
    </w:p>
    <w:p w14:paraId="71835C9D" w14:textId="77777777" w:rsidR="00611619" w:rsidRDefault="00A90486" w:rsidP="00C73438">
      <w:pPr>
        <w:pStyle w:val="Corpsdetext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611619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c</w:t>
      </w:r>
      <w:r w:rsidR="00611619">
        <w:rPr>
          <w:rFonts w:ascii="Calibri" w:hAnsi="Calibri"/>
          <w:sz w:val="20"/>
          <w:szCs w:val="20"/>
        </w:rPr>
        <w:t xml:space="preserve">oup de </w:t>
      </w:r>
      <w:r w:rsidR="00611619" w:rsidRPr="008D5857">
        <w:rPr>
          <w:rFonts w:ascii="Calibri" w:hAnsi="Calibri"/>
          <w:color w:val="FF0000"/>
          <w:sz w:val="20"/>
          <w:szCs w:val="20"/>
        </w:rPr>
        <w:t>chaleur</w:t>
      </w:r>
      <w:r w:rsidRPr="008D5857">
        <w:rPr>
          <w:rFonts w:ascii="Calibri" w:hAnsi="Calibri"/>
          <w:color w:val="FF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</w:t>
      </w:r>
      <w:r w:rsidR="00611619">
        <w:rPr>
          <w:rFonts w:ascii="Calibri" w:hAnsi="Calibri"/>
          <w:sz w:val="20"/>
          <w:szCs w:val="20"/>
        </w:rPr>
        <w:t xml:space="preserve"> symptôme pour signaler une </w:t>
      </w:r>
      <w:r w:rsidR="00611619" w:rsidRPr="008D5857">
        <w:rPr>
          <w:rFonts w:ascii="Calibri" w:hAnsi="Calibri"/>
          <w:color w:val="FF0000"/>
          <w:sz w:val="20"/>
          <w:szCs w:val="20"/>
        </w:rPr>
        <w:t>agression</w:t>
      </w:r>
    </w:p>
    <w:p w14:paraId="5784D856" w14:textId="77777777" w:rsidR="00611619" w:rsidRDefault="00A90486" w:rsidP="00C73438">
      <w:pPr>
        <w:pStyle w:val="Corpsdetext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</w:t>
      </w:r>
    </w:p>
    <w:p w14:paraId="1E6C4B43" w14:textId="77777777" w:rsidR="00611619" w:rsidRDefault="00611619" w:rsidP="00C73438">
      <w:pPr>
        <w:pStyle w:val="Corpsdetexte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 wp14:anchorId="2EB247A8" wp14:editId="0873C2BD">
            <wp:extent cx="2809875" cy="984905"/>
            <wp:effectExtent l="0" t="0" r="0" b="571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5533" cy="10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1205" w14:textId="77777777" w:rsidR="00C73438" w:rsidRPr="000F61BE" w:rsidRDefault="00C73438" w:rsidP="00C73438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</w:rPr>
        <w:t xml:space="preserve">Pistes pédagogiques : </w:t>
      </w:r>
      <w:r w:rsidR="00A90486">
        <w:rPr>
          <w:rFonts w:ascii="Calibri" w:hAnsi="Calibri"/>
          <w:b/>
        </w:rPr>
        <w:t>/</w:t>
      </w:r>
    </w:p>
    <w:p w14:paraId="21102B00" w14:textId="77777777" w:rsidR="00C73438" w:rsidRPr="000F61BE" w:rsidRDefault="00237B66" w:rsidP="00C73438">
      <w:pPr>
        <w:pStyle w:val="Corpsdetexte"/>
        <w:rPr>
          <w:rFonts w:ascii="Calibri" w:hAnsi="Calibri"/>
          <w:sz w:val="20"/>
          <w:szCs w:val="20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2608" behindDoc="0" locked="0" layoutInCell="1" allowOverlap="1" wp14:anchorId="5C0283CE" wp14:editId="67876A0C">
                <wp:simplePos x="0" y="0"/>
                <wp:positionH relativeFrom="column">
                  <wp:posOffset>-10160</wp:posOffset>
                </wp:positionH>
                <wp:positionV relativeFrom="paragraph">
                  <wp:posOffset>226695</wp:posOffset>
                </wp:positionV>
                <wp:extent cx="6502400" cy="552450"/>
                <wp:effectExtent l="19050" t="19050" r="0" b="0"/>
                <wp:wrapTopAndBottom/>
                <wp:docPr id="16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32E5EF" w14:textId="77777777" w:rsidR="000F61BE" w:rsidRPr="008A2FF0" w:rsidRDefault="00C73438" w:rsidP="000F61B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0F61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F63A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0F61BE"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FF63A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  <w:r w:rsidR="000F61BE"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 </w:t>
                            </w:r>
                            <w:r w:rsidR="000F61BE" w:rsidRPr="008A2FF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FF63A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Lutter contre la propagation des virus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283CE" id="_x0000_s1030" style="position:absolute;margin-left:-.8pt;margin-top:17.85pt;width:512pt;height:43.5pt;z-index:2516526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" strokecolor="#e36c0a" strokeweight="3pt">
                <v:shadow color="#868686"/>
                <v:textbox inset="7.1pt,7.1pt,7.1pt,7.1pt">
                  <w:txbxContent>
                    <w:p w14:paraId="7E32E5EF" w14:textId="77777777" w:rsidR="000F61BE" w:rsidRPr="008A2FF0" w:rsidRDefault="00C73438" w:rsidP="000F61B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0F61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F63A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0F61BE"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FF63A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  <w:r w:rsidR="000F61BE"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 </w:t>
                      </w:r>
                      <w:r w:rsidR="000F61BE" w:rsidRPr="008A2FF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: </w:t>
                      </w:r>
                      <w:r w:rsidR="00FF63A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Lutter contre la propagation des virus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90AD9">
        <w:rPr>
          <w:rFonts w:ascii="Calibri" w:hAnsi="Calibri"/>
          <w:b/>
        </w:rPr>
        <w:t>C</w:t>
      </w:r>
      <w:r w:rsidR="00C73438" w:rsidRPr="000F61BE">
        <w:rPr>
          <w:rFonts w:ascii="Calibri" w:hAnsi="Calibri"/>
          <w:b/>
        </w:rPr>
        <w:t>ompétence</w:t>
      </w:r>
      <w:r w:rsidR="00FF63A9">
        <w:rPr>
          <w:rFonts w:ascii="Calibri" w:hAnsi="Calibri"/>
          <w:b/>
        </w:rPr>
        <w:t>s</w:t>
      </w:r>
      <w:r w:rsidR="00C73438" w:rsidRPr="000F61BE">
        <w:rPr>
          <w:rFonts w:ascii="Calibri" w:hAnsi="Calibri"/>
        </w:rPr>
        <w:t xml:space="preserve"> : </w:t>
      </w:r>
      <w:r w:rsidR="00FF63A9" w:rsidRPr="00FF63A9">
        <w:rPr>
          <w:rFonts w:ascii="Calibri" w:hAnsi="Calibri"/>
          <w:sz w:val="20"/>
          <w:szCs w:val="20"/>
        </w:rPr>
        <w:t xml:space="preserve">Variation en </w:t>
      </w:r>
      <w:r w:rsidR="00FF63A9" w:rsidRPr="005863BF">
        <w:rPr>
          <w:rFonts w:ascii="Calibri" w:hAnsi="Calibri"/>
          <w:sz w:val="20"/>
          <w:szCs w:val="20"/>
          <w:u w:val="single"/>
        </w:rPr>
        <w:t>nombre</w:t>
      </w:r>
      <w:r w:rsidR="00FF63A9" w:rsidRPr="00FF63A9">
        <w:rPr>
          <w:rFonts w:ascii="Calibri" w:hAnsi="Calibri"/>
          <w:sz w:val="20"/>
          <w:szCs w:val="20"/>
        </w:rPr>
        <w:t xml:space="preserve"> en maintenant le sens du message. DA : faire passer un message de manière universelle</w:t>
      </w:r>
    </w:p>
    <w:p w14:paraId="044E6908" w14:textId="77777777" w:rsidR="00C73438" w:rsidRPr="000F61BE" w:rsidRDefault="00C73438" w:rsidP="00C73438">
      <w:pPr>
        <w:pStyle w:val="Corpsdetexte"/>
        <w:spacing w:line="150" w:lineRule="atLeast"/>
        <w:rPr>
          <w:rFonts w:ascii="Calibri" w:hAnsi="Calibri"/>
          <w:b/>
          <w:lang w:val="fr-FR"/>
        </w:rPr>
      </w:pPr>
      <w:r w:rsidRPr="000F61BE">
        <w:rPr>
          <w:rFonts w:ascii="Calibri" w:hAnsi="Calibri"/>
          <w:b/>
          <w:lang w:val="fr-FR"/>
        </w:rPr>
        <w:t>Corrigé :</w:t>
      </w:r>
    </w:p>
    <w:p w14:paraId="4F201D11" w14:textId="77777777" w:rsidR="00C73438" w:rsidRDefault="00AD2F37" w:rsidP="00C73438">
      <w:pPr>
        <w:pStyle w:val="Corpsdetext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</w:t>
      </w:r>
      <w:r w:rsidRPr="00AD2F37">
        <w:rPr>
          <w:rFonts w:ascii="Calibri" w:hAnsi="Calibri"/>
          <w:color w:val="FF0000"/>
          <w:sz w:val="20"/>
          <w:szCs w:val="20"/>
        </w:rPr>
        <w:t xml:space="preserve">Tousse </w:t>
      </w:r>
      <w:r>
        <w:rPr>
          <w:rFonts w:ascii="Calibri" w:hAnsi="Calibri"/>
          <w:sz w:val="20"/>
          <w:szCs w:val="20"/>
        </w:rPr>
        <w:t>dans un</w:t>
      </w:r>
      <w:proofErr w:type="gramStart"/>
      <w:r>
        <w:rPr>
          <w:rFonts w:ascii="Calibri" w:hAnsi="Calibri"/>
          <w:sz w:val="20"/>
          <w:szCs w:val="20"/>
        </w:rPr>
        <w:t xml:space="preserve"> ….</w:t>
      </w:r>
      <w:proofErr w:type="gramEnd"/>
      <w:r>
        <w:rPr>
          <w:rFonts w:ascii="Calibri" w:hAnsi="Calibri"/>
          <w:sz w:val="20"/>
          <w:szCs w:val="20"/>
        </w:rPr>
        <w:t xml:space="preserve">. / </w:t>
      </w:r>
      <w:r w:rsidRPr="00AD2F37">
        <w:rPr>
          <w:rFonts w:ascii="Calibri" w:hAnsi="Calibri"/>
          <w:color w:val="FF0000"/>
          <w:sz w:val="20"/>
          <w:szCs w:val="20"/>
        </w:rPr>
        <w:t xml:space="preserve">Utilise </w:t>
      </w:r>
      <w:r>
        <w:rPr>
          <w:rFonts w:ascii="Calibri" w:hAnsi="Calibri"/>
          <w:sz w:val="20"/>
          <w:szCs w:val="20"/>
        </w:rPr>
        <w:t xml:space="preserve">des …. Et </w:t>
      </w:r>
      <w:r w:rsidRPr="00AD2F37">
        <w:rPr>
          <w:rFonts w:ascii="Calibri" w:hAnsi="Calibri"/>
          <w:color w:val="FF0000"/>
          <w:sz w:val="20"/>
          <w:szCs w:val="20"/>
        </w:rPr>
        <w:t>jette</w:t>
      </w:r>
      <w:r>
        <w:rPr>
          <w:rFonts w:ascii="Calibri" w:hAnsi="Calibri"/>
          <w:sz w:val="20"/>
          <w:szCs w:val="20"/>
        </w:rPr>
        <w:t xml:space="preserve">-les … / </w:t>
      </w:r>
      <w:r w:rsidRPr="00AD2F37">
        <w:rPr>
          <w:rFonts w:ascii="Calibri" w:hAnsi="Calibri"/>
          <w:color w:val="FF0000"/>
          <w:sz w:val="20"/>
          <w:szCs w:val="20"/>
        </w:rPr>
        <w:t xml:space="preserve">Evite </w:t>
      </w:r>
      <w:r>
        <w:rPr>
          <w:rFonts w:ascii="Calibri" w:hAnsi="Calibri"/>
          <w:sz w:val="20"/>
          <w:szCs w:val="20"/>
        </w:rPr>
        <w:t>de</w:t>
      </w:r>
      <w:proofErr w:type="gramStart"/>
      <w:r>
        <w:rPr>
          <w:rFonts w:ascii="Calibri" w:hAnsi="Calibri"/>
          <w:sz w:val="20"/>
          <w:szCs w:val="20"/>
        </w:rPr>
        <w:t xml:space="preserve"> ….</w:t>
      </w:r>
      <w:proofErr w:type="gramEnd"/>
      <w:r>
        <w:rPr>
          <w:rFonts w:ascii="Calibri" w:hAnsi="Calibri"/>
          <w:sz w:val="20"/>
          <w:szCs w:val="20"/>
        </w:rPr>
        <w:t xml:space="preserve">. / </w:t>
      </w:r>
      <w:r w:rsidRPr="00AD2F37">
        <w:rPr>
          <w:rFonts w:ascii="Calibri" w:hAnsi="Calibri"/>
          <w:color w:val="FF0000"/>
          <w:sz w:val="20"/>
          <w:szCs w:val="20"/>
        </w:rPr>
        <w:t xml:space="preserve">Reste </w:t>
      </w:r>
      <w:r>
        <w:rPr>
          <w:rFonts w:ascii="Calibri" w:hAnsi="Calibri"/>
          <w:sz w:val="20"/>
          <w:szCs w:val="20"/>
        </w:rPr>
        <w:t xml:space="preserve">à la maison si </w:t>
      </w:r>
      <w:r w:rsidRPr="00AD2F37">
        <w:rPr>
          <w:rFonts w:ascii="Calibri" w:hAnsi="Calibri"/>
          <w:color w:val="FF0000"/>
          <w:sz w:val="20"/>
          <w:szCs w:val="20"/>
        </w:rPr>
        <w:t xml:space="preserve">tu es </w:t>
      </w:r>
      <w:r>
        <w:rPr>
          <w:rFonts w:ascii="Calibri" w:hAnsi="Calibri"/>
          <w:sz w:val="20"/>
          <w:szCs w:val="20"/>
        </w:rPr>
        <w:t xml:space="preserve">… / </w:t>
      </w:r>
      <w:r w:rsidRPr="00AD2F37">
        <w:rPr>
          <w:rFonts w:ascii="Calibri" w:hAnsi="Calibri"/>
          <w:color w:val="FF0000"/>
          <w:sz w:val="20"/>
          <w:szCs w:val="20"/>
        </w:rPr>
        <w:t xml:space="preserve">Evite </w:t>
      </w:r>
      <w:r>
        <w:rPr>
          <w:rFonts w:ascii="Calibri" w:hAnsi="Calibri"/>
          <w:sz w:val="20"/>
          <w:szCs w:val="20"/>
        </w:rPr>
        <w:t xml:space="preserve">…… / </w:t>
      </w:r>
      <w:r w:rsidRPr="00AD2F37">
        <w:rPr>
          <w:rFonts w:ascii="Calibri" w:hAnsi="Calibri"/>
          <w:color w:val="FF0000"/>
          <w:sz w:val="20"/>
          <w:szCs w:val="20"/>
        </w:rPr>
        <w:t xml:space="preserve">Evite </w:t>
      </w:r>
      <w:r>
        <w:rPr>
          <w:rFonts w:ascii="Calibri" w:hAnsi="Calibri"/>
          <w:sz w:val="20"/>
          <w:szCs w:val="20"/>
        </w:rPr>
        <w:t xml:space="preserve">de toucher </w:t>
      </w:r>
      <w:r w:rsidRPr="00AD2F37">
        <w:rPr>
          <w:rFonts w:ascii="Calibri" w:hAnsi="Calibri"/>
          <w:color w:val="FF0000"/>
          <w:sz w:val="20"/>
          <w:szCs w:val="20"/>
        </w:rPr>
        <w:t xml:space="preserve">ton </w:t>
      </w:r>
      <w:r>
        <w:rPr>
          <w:rFonts w:ascii="Calibri" w:hAnsi="Calibri"/>
          <w:sz w:val="20"/>
          <w:szCs w:val="20"/>
        </w:rPr>
        <w:t xml:space="preserve">visage avec </w:t>
      </w:r>
      <w:r w:rsidRPr="00AD2F37">
        <w:rPr>
          <w:rFonts w:ascii="Calibri" w:hAnsi="Calibri"/>
          <w:color w:val="FF0000"/>
          <w:sz w:val="20"/>
          <w:szCs w:val="20"/>
        </w:rPr>
        <w:t xml:space="preserve">tes </w:t>
      </w:r>
      <w:r>
        <w:rPr>
          <w:rFonts w:ascii="Calibri" w:hAnsi="Calibri"/>
          <w:sz w:val="20"/>
          <w:szCs w:val="20"/>
        </w:rPr>
        <w:t>mains</w:t>
      </w:r>
    </w:p>
    <w:p w14:paraId="1E07E1C1" w14:textId="77777777" w:rsidR="00AD2F37" w:rsidRDefault="00AD2F37" w:rsidP="00C73438">
      <w:pPr>
        <w:pStyle w:val="Corpsdetexte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FF0000"/>
          <w:sz w:val="20"/>
          <w:szCs w:val="20"/>
        </w:rPr>
        <w:t>2. Présentation au groupe classe</w:t>
      </w:r>
    </w:p>
    <w:p w14:paraId="2F6C7504" w14:textId="77777777" w:rsidR="00C73438" w:rsidRPr="000F61BE" w:rsidRDefault="00C73438" w:rsidP="00C73438">
      <w:pPr>
        <w:pStyle w:val="Corpsdetexte"/>
        <w:rPr>
          <w:rFonts w:ascii="Calibri" w:hAnsi="Calibri"/>
          <w:b/>
        </w:rPr>
      </w:pPr>
      <w:r w:rsidRPr="000F61BE">
        <w:rPr>
          <w:rFonts w:ascii="Calibri" w:hAnsi="Calibri"/>
          <w:b/>
        </w:rPr>
        <w:t xml:space="preserve">Pistes pédagogiques : </w:t>
      </w:r>
      <w:r w:rsidR="00FF63A9">
        <w:rPr>
          <w:rFonts w:ascii="Calibri" w:hAnsi="Calibri"/>
          <w:b/>
        </w:rPr>
        <w:t>Re</w:t>
      </w:r>
      <w:r w:rsidR="00FF63A9" w:rsidRPr="00720EE3">
        <w:rPr>
          <w:rFonts w:ascii="Calibri" w:hAnsi="Calibri"/>
          <w:bCs/>
          <w:sz w:val="20"/>
          <w:szCs w:val="20"/>
        </w:rPr>
        <w:t>travailler</w:t>
      </w:r>
      <w:r w:rsidR="00AD2F37" w:rsidRPr="00720EE3">
        <w:rPr>
          <w:rFonts w:ascii="Calibri" w:hAnsi="Calibri"/>
          <w:bCs/>
          <w:sz w:val="20"/>
          <w:szCs w:val="20"/>
        </w:rPr>
        <w:t xml:space="preserve"> les variation</w:t>
      </w:r>
      <w:r w:rsidR="00720EE3" w:rsidRPr="00720EE3">
        <w:rPr>
          <w:rFonts w:ascii="Calibri" w:hAnsi="Calibri"/>
          <w:bCs/>
          <w:sz w:val="20"/>
          <w:szCs w:val="20"/>
        </w:rPr>
        <w:t>s</w:t>
      </w:r>
      <w:r w:rsidR="00AD2F37" w:rsidRPr="00720EE3">
        <w:rPr>
          <w:rFonts w:ascii="Calibri" w:hAnsi="Calibri"/>
          <w:bCs/>
          <w:sz w:val="20"/>
          <w:szCs w:val="20"/>
        </w:rPr>
        <w:t xml:space="preserve"> en mode et en temps</w:t>
      </w:r>
      <w:r w:rsidR="00720EE3">
        <w:rPr>
          <w:rFonts w:ascii="Calibri" w:hAnsi="Calibri"/>
          <w:bCs/>
          <w:sz w:val="20"/>
          <w:szCs w:val="20"/>
        </w:rPr>
        <w:t xml:space="preserve"> </w:t>
      </w:r>
    </w:p>
    <w:p w14:paraId="6ED1F45D" w14:textId="77777777" w:rsidR="002F6E61" w:rsidRDefault="00237B66" w:rsidP="002F6E61">
      <w:pPr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0FC43FF" wp14:editId="78C96E37">
                <wp:simplePos x="0" y="0"/>
                <wp:positionH relativeFrom="column">
                  <wp:posOffset>7620</wp:posOffset>
                </wp:positionH>
                <wp:positionV relativeFrom="paragraph">
                  <wp:posOffset>313055</wp:posOffset>
                </wp:positionV>
                <wp:extent cx="6545580" cy="552450"/>
                <wp:effectExtent l="19050" t="19050" r="7620" b="0"/>
                <wp:wrapTopAndBottom/>
                <wp:docPr id="13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5E6DF7" w14:textId="77777777" w:rsidR="002F6E61" w:rsidRPr="000F61BE" w:rsidRDefault="002F6E61" w:rsidP="002F6E6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5 </w:t>
                            </w:r>
                            <w:r w:rsidR="005863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863BF" w:rsidRPr="004439F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 : Le vaccin pour soi et pour les autres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C43FF" id="_x0000_s1031" style="position:absolute;margin-left:.6pt;margin-top:24.65pt;width:515.4pt;height:43.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" strokecolor="#e36c0a" strokeweight="3pt">
                <v:shadow color="#868686"/>
                <v:textbox inset="7.1pt,7.1pt,7.1pt,7.1pt">
                  <w:txbxContent>
                    <w:p w14:paraId="3B5E6DF7" w14:textId="77777777" w:rsidR="002F6E61" w:rsidRPr="000F61BE" w:rsidRDefault="002F6E61" w:rsidP="002F6E6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5 </w:t>
                      </w:r>
                      <w:r w:rsidR="005863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863BF" w:rsidRPr="004439F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 : Le vaccin pour soi et pour les autres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79892CB" w14:textId="77777777" w:rsidR="002F6E61" w:rsidRPr="000F61BE" w:rsidRDefault="002F6E61" w:rsidP="00427DCC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</w:rPr>
        <w:t>Compétence</w:t>
      </w:r>
      <w:r w:rsidRPr="000F61BE">
        <w:rPr>
          <w:rFonts w:ascii="Calibri" w:hAnsi="Calibri"/>
        </w:rPr>
        <w:t xml:space="preserve"> : </w:t>
      </w:r>
      <w:r w:rsidR="00427DCC" w:rsidRPr="00427DCC">
        <w:rPr>
          <w:rFonts w:ascii="Calibri" w:hAnsi="Calibri"/>
          <w:sz w:val="20"/>
          <w:szCs w:val="20"/>
        </w:rPr>
        <w:t>Adapter sa stratégie de lecture en fonction des attentes et du temps imparti</w:t>
      </w:r>
    </w:p>
    <w:p w14:paraId="034424BB" w14:textId="77777777" w:rsidR="002F6E61" w:rsidRPr="000F61BE" w:rsidRDefault="002F6E61" w:rsidP="002F6E61">
      <w:pPr>
        <w:pStyle w:val="Corpsdetexte"/>
        <w:spacing w:line="150" w:lineRule="atLeast"/>
        <w:rPr>
          <w:rFonts w:ascii="Calibri" w:hAnsi="Calibri"/>
          <w:b/>
          <w:lang w:val="fr-FR"/>
        </w:rPr>
      </w:pPr>
      <w:r w:rsidRPr="000F61BE">
        <w:rPr>
          <w:rFonts w:ascii="Calibri" w:hAnsi="Calibri"/>
          <w:b/>
          <w:lang w:val="fr-FR"/>
        </w:rPr>
        <w:t xml:space="preserve">Corrigé : </w:t>
      </w:r>
    </w:p>
    <w:p w14:paraId="6841C923" w14:textId="77777777" w:rsidR="00427DCC" w:rsidRDefault="00427DCC" w:rsidP="002F6E61">
      <w:pPr>
        <w:pStyle w:val="Corpsdetexte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6296395A" wp14:editId="382317D3">
            <wp:extent cx="2981325" cy="1382580"/>
            <wp:effectExtent l="0" t="0" r="0" b="825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4427" cy="139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2E31" w14:textId="77777777" w:rsidR="00427DCC" w:rsidRDefault="002F6E61" w:rsidP="002F6E61">
      <w:pPr>
        <w:pStyle w:val="Corpsdetexte"/>
        <w:rPr>
          <w:rFonts w:ascii="Calibri" w:hAnsi="Calibri"/>
          <w:b/>
        </w:rPr>
      </w:pPr>
      <w:r w:rsidRPr="000F61BE">
        <w:rPr>
          <w:rFonts w:ascii="Calibri" w:hAnsi="Calibri"/>
          <w:b/>
        </w:rPr>
        <w:t xml:space="preserve">Pistes pédagogiques : </w:t>
      </w:r>
      <w:r w:rsidR="00237B66">
        <w:rPr>
          <w:rFonts w:ascii="Calibri" w:hAnsi="Calibri"/>
          <w:noProof/>
          <w:sz w:val="28"/>
          <w:szCs w:val="28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1824" behindDoc="0" locked="0" layoutInCell="1" allowOverlap="1" wp14:anchorId="3555C33C" wp14:editId="362F9683">
                <wp:simplePos x="0" y="0"/>
                <wp:positionH relativeFrom="column">
                  <wp:posOffset>15240</wp:posOffset>
                </wp:positionH>
                <wp:positionV relativeFrom="paragraph">
                  <wp:posOffset>403860</wp:posOffset>
                </wp:positionV>
                <wp:extent cx="6545580" cy="552450"/>
                <wp:effectExtent l="19050" t="19050" r="7620" b="0"/>
                <wp:wrapTopAndBottom/>
                <wp:docPr id="9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321F9" w14:textId="77777777" w:rsidR="002F6E61" w:rsidRPr="000F61BE" w:rsidRDefault="002F6E61" w:rsidP="002F6E6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6 </w:t>
                            </w:r>
                            <w:r w:rsidR="0030364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03642" w:rsidRPr="005863B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 le dossier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5C33C" id="_x0000_s1032" style="position:absolute;margin-left:1.2pt;margin-top:31.8pt;width:515.4pt;height:43.5pt;z-index:2516618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" strokecolor="#e36c0a" strokeweight="3pt">
                <v:shadow color="#868686"/>
                <v:textbox inset="7.1pt,7.1pt,7.1pt,7.1pt">
                  <w:txbxContent>
                    <w:p w14:paraId="076321F9" w14:textId="77777777" w:rsidR="002F6E61" w:rsidRPr="000F61BE" w:rsidRDefault="002F6E61" w:rsidP="002F6E6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6 </w:t>
                      </w:r>
                      <w:r w:rsidR="0030364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03642" w:rsidRPr="005863B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 le dossier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27DCC">
        <w:rPr>
          <w:rFonts w:ascii="Calibri" w:hAnsi="Calibri"/>
          <w:b/>
        </w:rPr>
        <w:t>/</w:t>
      </w:r>
    </w:p>
    <w:p w14:paraId="06CEDC8E" w14:textId="77777777" w:rsidR="002F6E61" w:rsidRPr="000F61BE" w:rsidRDefault="002F6E61" w:rsidP="002F6E61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</w:rPr>
        <w:t>Compétence</w:t>
      </w:r>
      <w:r w:rsidRPr="000F61BE">
        <w:rPr>
          <w:rFonts w:ascii="Calibri" w:hAnsi="Calibri"/>
        </w:rPr>
        <w:t xml:space="preserve"> : </w:t>
      </w:r>
      <w:r w:rsidR="00303642" w:rsidRPr="00303642">
        <w:rPr>
          <w:rFonts w:ascii="Calibri" w:hAnsi="Calibri"/>
          <w:sz w:val="20"/>
          <w:szCs w:val="20"/>
        </w:rPr>
        <w:t>Faire le lien entre verbal et non verbal</w:t>
      </w:r>
    </w:p>
    <w:p w14:paraId="48EFE364" w14:textId="77777777" w:rsidR="002F6E61" w:rsidRPr="000F61BE" w:rsidRDefault="00303642" w:rsidP="002F6E61">
      <w:pPr>
        <w:pStyle w:val="Corpsdetexte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 wp14:anchorId="5AADDE87" wp14:editId="5B3ED10F">
            <wp:extent cx="2733675" cy="2818660"/>
            <wp:effectExtent l="0" t="0" r="0" b="127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993" cy="282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348D2" w14:textId="77777777" w:rsidR="002F6E61" w:rsidRPr="002F6E61" w:rsidRDefault="002F6E61" w:rsidP="002F6E61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</w:rPr>
        <w:t xml:space="preserve">Pistes pédagogiques : </w:t>
      </w:r>
      <w:r w:rsidR="00303642">
        <w:rPr>
          <w:rFonts w:ascii="Calibri" w:hAnsi="Calibri"/>
          <w:b/>
        </w:rPr>
        <w:t>/</w:t>
      </w:r>
    </w:p>
    <w:p w14:paraId="513D83CB" w14:textId="77777777" w:rsidR="002F6E61" w:rsidRPr="000F61BE" w:rsidRDefault="00237B66" w:rsidP="002F6E61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5920" behindDoc="0" locked="0" layoutInCell="1" allowOverlap="1" wp14:anchorId="13E71B7F" wp14:editId="241691F5">
                <wp:simplePos x="0" y="0"/>
                <wp:positionH relativeFrom="column">
                  <wp:posOffset>-53340</wp:posOffset>
                </wp:positionH>
                <wp:positionV relativeFrom="paragraph">
                  <wp:posOffset>184785</wp:posOffset>
                </wp:positionV>
                <wp:extent cx="6545580" cy="552450"/>
                <wp:effectExtent l="19050" t="19050" r="7620" b="0"/>
                <wp:wrapTopAndBottom/>
                <wp:docPr id="5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75FFBA" w14:textId="77777777" w:rsidR="002F6E61" w:rsidRPr="000F61BE" w:rsidRDefault="002F6E61" w:rsidP="002F6E6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7 </w:t>
                            </w:r>
                            <w:r w:rsidR="00E74903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E74903" w:rsidRPr="00E74903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 : Vaches, vaccine et vaccin : l’histoire</w:t>
                            </w:r>
                            <w:r w:rsidR="00E74903" w:rsidRPr="008A2FF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F61B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71B7F" id="_x0000_s1033" style="position:absolute;margin-left:-4.2pt;margin-top:14.55pt;width:515.4pt;height:43.5pt;z-index:2516659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" strokecolor="#e36c0a" strokeweight="3pt">
                <v:shadow color="#868686"/>
                <v:textbox inset="7.1pt,7.1pt,7.1pt,7.1pt">
                  <w:txbxContent>
                    <w:p w14:paraId="0175FFBA" w14:textId="77777777" w:rsidR="002F6E61" w:rsidRPr="000F61BE" w:rsidRDefault="002F6E61" w:rsidP="002F6E6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7 </w:t>
                      </w:r>
                      <w:r w:rsidR="00E74903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E74903" w:rsidRPr="00E74903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 : Vaches, vaccine et vaccin : l’histoire</w:t>
                      </w:r>
                      <w:r w:rsidR="00E74903" w:rsidRPr="008A2FF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0F61B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F6E61" w:rsidRPr="000F61BE">
        <w:rPr>
          <w:rFonts w:ascii="Calibri" w:hAnsi="Calibri"/>
          <w:b/>
        </w:rPr>
        <w:t>Compétence</w:t>
      </w:r>
      <w:r w:rsidR="00E74903">
        <w:rPr>
          <w:rFonts w:ascii="Calibri" w:hAnsi="Calibri"/>
          <w:b/>
        </w:rPr>
        <w:t>s</w:t>
      </w:r>
      <w:r w:rsidR="002F6E61" w:rsidRPr="000F61BE">
        <w:rPr>
          <w:rFonts w:ascii="Calibri" w:hAnsi="Calibri"/>
        </w:rPr>
        <w:t xml:space="preserve"> : </w:t>
      </w:r>
      <w:r w:rsidR="00E74903" w:rsidRPr="00E74903">
        <w:rPr>
          <w:rFonts w:ascii="Calibri" w:hAnsi="Calibri"/>
          <w:sz w:val="20"/>
          <w:szCs w:val="20"/>
        </w:rPr>
        <w:t>Enrichir son vocabulaire et sa culture générale</w:t>
      </w:r>
    </w:p>
    <w:p w14:paraId="3FF5E4FA" w14:textId="77777777" w:rsidR="002F6E61" w:rsidRPr="000F61BE" w:rsidRDefault="002F6E61" w:rsidP="00E74903">
      <w:pPr>
        <w:pStyle w:val="Corpsdetexte"/>
        <w:spacing w:line="150" w:lineRule="atLeast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  <w:lang w:val="fr-FR"/>
        </w:rPr>
        <w:t xml:space="preserve">Corrigé : </w:t>
      </w:r>
      <w:r w:rsidR="00E74903" w:rsidRPr="00D61A73">
        <w:rPr>
          <w:rFonts w:ascii="Calibri" w:hAnsi="Calibri"/>
          <w:bCs/>
          <w:color w:val="FF0000"/>
          <w:sz w:val="20"/>
          <w:szCs w:val="20"/>
          <w:lang w:val="fr-FR"/>
        </w:rPr>
        <w:t xml:space="preserve">1. Angleterre – 2. </w:t>
      </w:r>
      <w:r w:rsidR="00D61A73" w:rsidRPr="00D61A73">
        <w:rPr>
          <w:rFonts w:ascii="Calibri" w:hAnsi="Calibri"/>
          <w:bCs/>
          <w:color w:val="FF0000"/>
          <w:sz w:val="20"/>
          <w:szCs w:val="20"/>
          <w:lang w:val="fr-FR"/>
        </w:rPr>
        <w:t>Atténué</w:t>
      </w:r>
      <w:r w:rsidR="00E74903" w:rsidRPr="00D61A73">
        <w:rPr>
          <w:rFonts w:ascii="Calibri" w:hAnsi="Calibri"/>
          <w:bCs/>
          <w:color w:val="FF0000"/>
          <w:sz w:val="20"/>
          <w:szCs w:val="20"/>
          <w:lang w:val="fr-FR"/>
        </w:rPr>
        <w:t xml:space="preserve"> – 3. Variole</w:t>
      </w:r>
      <w:r w:rsidR="00D61A73" w:rsidRPr="00D61A73">
        <w:rPr>
          <w:rFonts w:ascii="Calibri" w:hAnsi="Calibri"/>
          <w:bCs/>
          <w:color w:val="FF0000"/>
          <w:sz w:val="20"/>
          <w:szCs w:val="20"/>
          <w:lang w:val="fr-FR"/>
        </w:rPr>
        <w:t xml:space="preserve"> – 4. Animal</w:t>
      </w:r>
      <w:r w:rsidR="00D61A73" w:rsidRPr="00D61A73">
        <w:rPr>
          <w:rFonts w:ascii="Calibri" w:hAnsi="Calibri"/>
          <w:b/>
          <w:color w:val="FF0000"/>
          <w:lang w:val="fr-FR"/>
        </w:rPr>
        <w:t xml:space="preserve"> </w:t>
      </w:r>
    </w:p>
    <w:p w14:paraId="575E29AE" w14:textId="77777777" w:rsidR="002F6E61" w:rsidRPr="000F61BE" w:rsidRDefault="00D61A73" w:rsidP="002F6E61">
      <w:pPr>
        <w:pStyle w:val="Corpsdetexte"/>
        <w:rPr>
          <w:rFonts w:ascii="Calibri" w:hAnsi="Calibri"/>
          <w:b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10EA2E09" wp14:editId="02F4D46F">
                <wp:simplePos x="0" y="0"/>
                <wp:positionH relativeFrom="column">
                  <wp:posOffset>-18112</wp:posOffset>
                </wp:positionH>
                <wp:positionV relativeFrom="paragraph">
                  <wp:posOffset>465455</wp:posOffset>
                </wp:positionV>
                <wp:extent cx="6502400" cy="552450"/>
                <wp:effectExtent l="19050" t="19050" r="0" b="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D35F2" w14:textId="77777777" w:rsidR="002F6E61" w:rsidRPr="008A2FF0" w:rsidRDefault="002F6E61" w:rsidP="002F6E6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8 </w:t>
                            </w:r>
                            <w:r w:rsidR="005863B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863BF" w:rsidRPr="005863B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Dans tout le dossier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A2E09" id="_x0000_s1034" style="position:absolute;margin-left:-1.45pt;margin-top:36.65pt;width:512pt;height:43.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" strokecolor="#e36c0a" strokeweight="3pt">
                <v:shadow color="#868686"/>
                <v:textbox inset="7.1pt,7.1pt,7.1pt,7.1pt">
                  <w:txbxContent>
                    <w:p w14:paraId="040D35F2" w14:textId="77777777" w:rsidR="002F6E61" w:rsidRPr="008A2FF0" w:rsidRDefault="002F6E61" w:rsidP="002F6E6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8 </w:t>
                      </w:r>
                      <w:r w:rsidR="005863B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863BF" w:rsidRPr="005863B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Dans tout le dossier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F6E61" w:rsidRPr="000F61BE">
        <w:rPr>
          <w:rFonts w:ascii="Calibri" w:hAnsi="Calibri"/>
          <w:b/>
        </w:rPr>
        <w:t xml:space="preserve">Pistes pédagogiques : </w:t>
      </w:r>
      <w:r w:rsidRPr="00D61A73">
        <w:rPr>
          <w:rFonts w:ascii="Calibri" w:hAnsi="Calibri"/>
          <w:bCs/>
          <w:sz w:val="20"/>
          <w:szCs w:val="20"/>
        </w:rPr>
        <w:t>Inventer d’autres charades ou jeux de mots</w:t>
      </w:r>
    </w:p>
    <w:p w14:paraId="5271D067" w14:textId="77777777" w:rsidR="00D61A73" w:rsidRDefault="00D61A73" w:rsidP="002F6E61">
      <w:pPr>
        <w:pStyle w:val="Corpsdetexte"/>
        <w:rPr>
          <w:rFonts w:ascii="Calibri" w:hAnsi="Calibri"/>
          <w:b/>
        </w:rPr>
      </w:pPr>
    </w:p>
    <w:p w14:paraId="7354D13D" w14:textId="77777777" w:rsidR="002F6E61" w:rsidRPr="005863BF" w:rsidRDefault="002F6E61" w:rsidP="002F6E61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</w:rPr>
        <w:t>Compétence</w:t>
      </w:r>
      <w:r w:rsidRPr="000F61BE">
        <w:rPr>
          <w:rFonts w:ascii="Calibri" w:hAnsi="Calibri"/>
        </w:rPr>
        <w:t xml:space="preserve"> : </w:t>
      </w:r>
      <w:r w:rsidR="005863BF" w:rsidRPr="005863BF">
        <w:rPr>
          <w:rFonts w:ascii="Calibri" w:hAnsi="Calibri"/>
          <w:sz w:val="20"/>
          <w:szCs w:val="20"/>
        </w:rPr>
        <w:t>Développer le champ lexical d’un thème ciblé</w:t>
      </w:r>
    </w:p>
    <w:p w14:paraId="17EBF87D" w14:textId="77777777" w:rsidR="002F6E61" w:rsidRPr="000F61BE" w:rsidRDefault="002F6E61" w:rsidP="005863BF">
      <w:pPr>
        <w:pStyle w:val="Corpsdetexte"/>
        <w:spacing w:line="150" w:lineRule="atLeast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  <w:lang w:val="fr-FR"/>
        </w:rPr>
        <w:t>Corrigé :</w:t>
      </w:r>
      <w:r w:rsidR="005863BF">
        <w:rPr>
          <w:rFonts w:ascii="Calibri" w:hAnsi="Calibri"/>
          <w:b/>
          <w:lang w:val="fr-FR"/>
        </w:rPr>
        <w:t xml:space="preserve"> </w:t>
      </w:r>
      <w:r w:rsidR="00FB5FE1" w:rsidRPr="005863BF">
        <w:rPr>
          <w:rFonts w:ascii="Calibri" w:hAnsi="Calibri"/>
          <w:color w:val="FF0000"/>
          <w:sz w:val="20"/>
          <w:szCs w:val="20"/>
        </w:rPr>
        <w:t xml:space="preserve">Barrière corporelle – coronavirus – injection </w:t>
      </w:r>
      <w:r w:rsidR="00354231" w:rsidRPr="005863BF">
        <w:rPr>
          <w:rFonts w:ascii="Calibri" w:hAnsi="Calibri"/>
          <w:color w:val="FF0000"/>
          <w:sz w:val="20"/>
          <w:szCs w:val="20"/>
        </w:rPr>
        <w:t>–</w:t>
      </w:r>
      <w:r w:rsidR="00FB5FE1" w:rsidRPr="005863BF">
        <w:rPr>
          <w:rFonts w:ascii="Calibri" w:hAnsi="Calibri"/>
          <w:color w:val="FF0000"/>
          <w:sz w:val="20"/>
          <w:szCs w:val="20"/>
        </w:rPr>
        <w:t xml:space="preserve"> </w:t>
      </w:r>
      <w:r w:rsidR="00354231" w:rsidRPr="005863BF">
        <w:rPr>
          <w:rFonts w:ascii="Calibri" w:hAnsi="Calibri"/>
          <w:color w:val="FF0000"/>
          <w:sz w:val="20"/>
          <w:szCs w:val="20"/>
        </w:rPr>
        <w:t xml:space="preserve">microbe – maladie – système immunitaire </w:t>
      </w:r>
    </w:p>
    <w:p w14:paraId="52A89978" w14:textId="77777777" w:rsidR="00DE5BD5" w:rsidRPr="002F6E61" w:rsidRDefault="002F6E61" w:rsidP="005863BF">
      <w:pPr>
        <w:pStyle w:val="Corpsdetexte"/>
        <w:rPr>
          <w:rFonts w:ascii="Calibri" w:hAnsi="Calibri"/>
          <w:sz w:val="20"/>
          <w:szCs w:val="20"/>
        </w:rPr>
      </w:pPr>
      <w:r w:rsidRPr="000F61BE">
        <w:rPr>
          <w:rFonts w:ascii="Calibri" w:hAnsi="Calibri"/>
          <w:b/>
        </w:rPr>
        <w:t xml:space="preserve">Pistes pédagogiques : </w:t>
      </w:r>
      <w:r w:rsidR="005863BF" w:rsidRPr="005863BF">
        <w:rPr>
          <w:rFonts w:ascii="Calibri" w:hAnsi="Calibri"/>
          <w:bCs/>
          <w:sz w:val="20"/>
          <w:szCs w:val="20"/>
        </w:rPr>
        <w:t>créer d’autres rébus ou jeux de mots</w:t>
      </w:r>
    </w:p>
    <w:sectPr w:rsidR="00DE5BD5" w:rsidRPr="002F6E61" w:rsidSect="00303642">
      <w:footerReference w:type="default" r:id="rId11"/>
      <w:pgSz w:w="11906" w:h="16838"/>
      <w:pgMar w:top="567" w:right="850" w:bottom="851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6765D" w14:textId="77777777" w:rsidR="00FE33BA" w:rsidRDefault="00FE33BA">
      <w:r>
        <w:separator/>
      </w:r>
    </w:p>
  </w:endnote>
  <w:endnote w:type="continuationSeparator" w:id="0">
    <w:p w14:paraId="73B5D50E" w14:textId="77777777" w:rsidR="00FE33BA" w:rsidRDefault="00F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4675" w14:textId="77777777" w:rsidR="000F61BE" w:rsidRDefault="000F61BE" w:rsidP="00427483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9045" w14:textId="77777777" w:rsidR="00FE33BA" w:rsidRDefault="00FE33BA">
      <w:r>
        <w:separator/>
      </w:r>
    </w:p>
  </w:footnote>
  <w:footnote w:type="continuationSeparator" w:id="0">
    <w:p w14:paraId="493FF098" w14:textId="77777777" w:rsidR="00FE33BA" w:rsidRDefault="00FE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CF"/>
    <w:rsid w:val="000076FE"/>
    <w:rsid w:val="000120AA"/>
    <w:rsid w:val="000F61BE"/>
    <w:rsid w:val="00237B66"/>
    <w:rsid w:val="002C10CF"/>
    <w:rsid w:val="002F6E61"/>
    <w:rsid w:val="00303642"/>
    <w:rsid w:val="00354231"/>
    <w:rsid w:val="003D0B84"/>
    <w:rsid w:val="003E37E8"/>
    <w:rsid w:val="003F16A2"/>
    <w:rsid w:val="00427483"/>
    <w:rsid w:val="00427DCC"/>
    <w:rsid w:val="00496F98"/>
    <w:rsid w:val="0050376B"/>
    <w:rsid w:val="00574203"/>
    <w:rsid w:val="005863BF"/>
    <w:rsid w:val="00611619"/>
    <w:rsid w:val="006A6043"/>
    <w:rsid w:val="006D4111"/>
    <w:rsid w:val="00720EE3"/>
    <w:rsid w:val="00775483"/>
    <w:rsid w:val="007C1A8F"/>
    <w:rsid w:val="008866C5"/>
    <w:rsid w:val="008A2FF0"/>
    <w:rsid w:val="008D5857"/>
    <w:rsid w:val="008E6C60"/>
    <w:rsid w:val="009104F3"/>
    <w:rsid w:val="00A90486"/>
    <w:rsid w:val="00AD2F37"/>
    <w:rsid w:val="00BA19E7"/>
    <w:rsid w:val="00C719A8"/>
    <w:rsid w:val="00C73438"/>
    <w:rsid w:val="00D0481D"/>
    <w:rsid w:val="00D20564"/>
    <w:rsid w:val="00D40EBF"/>
    <w:rsid w:val="00D61A73"/>
    <w:rsid w:val="00D62094"/>
    <w:rsid w:val="00D62ECD"/>
    <w:rsid w:val="00D860DD"/>
    <w:rsid w:val="00D90AD9"/>
    <w:rsid w:val="00DE5BD5"/>
    <w:rsid w:val="00E74903"/>
    <w:rsid w:val="00FB5FE1"/>
    <w:rsid w:val="00FE33BA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074E3E"/>
  <w15:docId w15:val="{40672CAA-7A59-48EA-9B1D-6CB4D01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ambria" w:eastAsia="Times New Roman" w:hAnsi="Cambria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WW-Policepardfaut">
    <w:name w:val="WW-Police par défau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widowControl/>
      <w:suppressAutoHyphens w:val="0"/>
    </w:pPr>
    <w:rPr>
      <w:rFonts w:ascii="Times" w:eastAsia="Times New Roman" w:hAnsi="Times" w:cs="Times New Roman"/>
      <w:sz w:val="20"/>
      <w:szCs w:val="20"/>
      <w:lang w:val="fr-FR" w:eastAsia="ar-SA" w:bidi="ar-SA"/>
    </w:rPr>
  </w:style>
  <w:style w:type="paragraph" w:customStyle="1" w:styleId="contenu-du-cadre">
    <w:name w:val="contenu-du-cadre"/>
    <w:basedOn w:val="Normal"/>
    <w:pPr>
      <w:widowControl/>
      <w:suppressAutoHyphens w:val="0"/>
    </w:pPr>
    <w:rPr>
      <w:rFonts w:ascii="Times" w:eastAsia="Times New Roman" w:hAnsi="Times" w:cs="Times New Roman"/>
      <w:sz w:val="20"/>
      <w:szCs w:val="20"/>
      <w:lang w:val="fr-FR" w:eastAsia="ar-SA" w:bidi="ar-SA"/>
    </w:rPr>
  </w:style>
  <w:style w:type="character" w:customStyle="1" w:styleId="CorpsdetexteCar">
    <w:name w:val="Corps de texte Car"/>
    <w:link w:val="Corpsdetexte"/>
    <w:rsid w:val="00427483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1B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0F61BE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</dc:creator>
  <cp:lastModifiedBy>Baudouin</cp:lastModifiedBy>
  <cp:revision>2</cp:revision>
  <cp:lastPrinted>2013-05-26T15:19:00Z</cp:lastPrinted>
  <dcterms:created xsi:type="dcterms:W3CDTF">2020-03-18T13:51:00Z</dcterms:created>
  <dcterms:modified xsi:type="dcterms:W3CDTF">2020-03-18T13:51:00Z</dcterms:modified>
</cp:coreProperties>
</file>